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50C43" w:rsidRPr="00750C43" w:rsidRDefault="00750C43" w:rsidP="00750C43">
      <w:pPr>
        <w:pBdr>
          <w:bottom w:val="single" w:sz="8" w:space="4" w:color="4F81BD" w:themeColor="accent1"/>
        </w:pBdr>
        <w:spacing w:after="300" w:line="240" w:lineRule="auto"/>
        <w:contextualSpacing/>
        <w:rPr>
          <w:rFonts w:asciiTheme="majorHAnsi" w:eastAsiaTheme="majorEastAsia" w:hAnsiTheme="majorHAnsi" w:cstheme="majorBidi"/>
          <w:color w:val="17365D" w:themeColor="text2" w:themeShade="BF"/>
          <w:spacing w:val="5"/>
          <w:kern w:val="28"/>
          <w:sz w:val="48"/>
          <w:szCs w:val="52"/>
          <w:lang w:val="es-ES"/>
        </w:rPr>
      </w:pPr>
      <w:r w:rsidRPr="00750C43">
        <w:rPr>
          <w:rFonts w:asciiTheme="majorHAnsi" w:eastAsiaTheme="majorEastAsia" w:hAnsiTheme="majorHAnsi" w:cstheme="majorBidi"/>
          <w:color w:val="17365D" w:themeColor="text2" w:themeShade="BF"/>
          <w:spacing w:val="5"/>
          <w:kern w:val="28"/>
          <w:sz w:val="48"/>
          <w:szCs w:val="52"/>
          <w:u w:val="single"/>
          <w:lang w:val="es-ES"/>
        </w:rPr>
        <w:t>Lectura guiada</w:t>
      </w:r>
      <w:r w:rsidRPr="00750C43">
        <w:rPr>
          <w:rFonts w:asciiTheme="majorHAnsi" w:eastAsiaTheme="majorEastAsia" w:hAnsiTheme="majorHAnsi" w:cstheme="majorBidi"/>
          <w:color w:val="17365D" w:themeColor="text2" w:themeShade="BF"/>
          <w:spacing w:val="5"/>
          <w:kern w:val="28"/>
          <w:sz w:val="48"/>
          <w:szCs w:val="52"/>
          <w:lang w:val="es-ES"/>
        </w:rPr>
        <w:t>: La casa de Bernarda Alba</w:t>
      </w:r>
    </w:p>
    <w:p w:rsidR="00750C43" w:rsidRDefault="00750C43" w:rsidP="00750C43">
      <w:pPr>
        <w:keepNext/>
        <w:keepLines/>
        <w:spacing w:before="480" w:after="0"/>
        <w:outlineLvl w:val="0"/>
        <w:rPr>
          <w:rFonts w:asciiTheme="majorHAnsi" w:eastAsiaTheme="majorEastAsia" w:hAnsiTheme="majorHAnsi" w:cstheme="majorBidi"/>
          <w:b/>
          <w:bCs/>
          <w:color w:val="365F91" w:themeColor="accent1" w:themeShade="BF"/>
          <w:sz w:val="28"/>
          <w:szCs w:val="28"/>
          <w:lang w:val="es-ES"/>
        </w:rPr>
      </w:pPr>
      <w:r w:rsidRPr="00750C43">
        <w:rPr>
          <w:rFonts w:asciiTheme="majorHAnsi" w:eastAsiaTheme="majorEastAsia" w:hAnsiTheme="majorHAnsi" w:cstheme="majorBidi"/>
          <w:b/>
          <w:bCs/>
          <w:color w:val="365F91" w:themeColor="accent1" w:themeShade="BF"/>
          <w:sz w:val="28"/>
          <w:szCs w:val="28"/>
          <w:lang w:val="es-ES"/>
        </w:rPr>
        <w:t>ACTO SEGUNDO</w:t>
      </w:r>
    </w:p>
    <w:p w:rsidR="00750C43" w:rsidRDefault="00750C43" w:rsidP="00750C43">
      <w:pPr>
        <w:rPr>
          <w:b/>
          <w:sz w:val="24"/>
          <w:lang w:val="es-ES"/>
        </w:rPr>
      </w:pPr>
    </w:p>
    <w:p w:rsidR="00750C43" w:rsidRPr="00750C43" w:rsidRDefault="00750C43" w:rsidP="00750C43">
      <w:pPr>
        <w:rPr>
          <w:sz w:val="24"/>
          <w:lang w:val="es-ES"/>
        </w:rPr>
      </w:pPr>
      <w:r w:rsidRPr="00750C43">
        <w:rPr>
          <w:b/>
          <w:sz w:val="24"/>
          <w:lang w:val="es-ES"/>
        </w:rPr>
        <w:t>1.- ¿Qué se puede deducir del diálogo entre las hermanas sobre la relación que hay entre ellas? ¿Qué dice Adela?</w:t>
      </w:r>
    </w:p>
    <w:p w:rsidR="00750C43" w:rsidRPr="00750C43" w:rsidRDefault="00750C43" w:rsidP="00750C43">
      <w:pPr>
        <w:rPr>
          <w:b/>
          <w:sz w:val="24"/>
          <w:lang w:val="es-ES"/>
        </w:rPr>
      </w:pPr>
      <w:r w:rsidRPr="00750C43">
        <w:rPr>
          <w:b/>
          <w:sz w:val="24"/>
          <w:lang w:val="es-ES"/>
        </w:rPr>
        <w:t xml:space="preserve">2.- ¿Cómo habla Angustias de sus conversaciones con Pepe? Compara el relato con el que hace </w:t>
      </w:r>
      <w:proofErr w:type="spellStart"/>
      <w:r w:rsidRPr="00750C43">
        <w:rPr>
          <w:b/>
          <w:sz w:val="24"/>
          <w:lang w:val="es-ES"/>
        </w:rPr>
        <w:t>Poncia</w:t>
      </w:r>
      <w:proofErr w:type="spellEnd"/>
      <w:r w:rsidRPr="00750C43">
        <w:rPr>
          <w:b/>
          <w:sz w:val="24"/>
          <w:lang w:val="es-ES"/>
        </w:rPr>
        <w:t xml:space="preserve"> de su noviazgo.</w:t>
      </w:r>
    </w:p>
    <w:p w:rsidR="00750C43" w:rsidRPr="00750C43" w:rsidRDefault="00750C43" w:rsidP="00750C43">
      <w:pPr>
        <w:rPr>
          <w:b/>
          <w:sz w:val="24"/>
          <w:lang w:val="es-ES"/>
        </w:rPr>
      </w:pPr>
      <w:r w:rsidRPr="00750C43">
        <w:rPr>
          <w:b/>
          <w:sz w:val="24"/>
          <w:lang w:val="es-ES"/>
        </w:rPr>
        <w:t>3.- Señala cómo se va creando cierta intriga acerca del personaje de Adela.</w:t>
      </w:r>
    </w:p>
    <w:p w:rsidR="00750C43" w:rsidRPr="00750C43" w:rsidRDefault="00750C43" w:rsidP="00750C43">
      <w:pPr>
        <w:rPr>
          <w:b/>
          <w:sz w:val="24"/>
          <w:lang w:val="es-ES"/>
        </w:rPr>
      </w:pPr>
      <w:r w:rsidRPr="00750C43">
        <w:rPr>
          <w:b/>
          <w:sz w:val="24"/>
          <w:lang w:val="es-ES"/>
        </w:rPr>
        <w:t xml:space="preserve">4.- El diálogo entre Adela y </w:t>
      </w:r>
      <w:proofErr w:type="spellStart"/>
      <w:r w:rsidRPr="00750C43">
        <w:rPr>
          <w:b/>
          <w:sz w:val="24"/>
          <w:lang w:val="es-ES"/>
        </w:rPr>
        <w:t>Poncia</w:t>
      </w:r>
      <w:proofErr w:type="spellEnd"/>
      <w:r w:rsidRPr="00750C43">
        <w:rPr>
          <w:b/>
          <w:sz w:val="24"/>
          <w:lang w:val="es-ES"/>
        </w:rPr>
        <w:t xml:space="preserve"> es fundamental: descubre las inclinaciones de Adela. ¿Cuáles son?</w:t>
      </w:r>
    </w:p>
    <w:p w:rsidR="00750C43" w:rsidRPr="00750C43" w:rsidRDefault="00750C43" w:rsidP="00750C43">
      <w:pPr>
        <w:rPr>
          <w:b/>
          <w:sz w:val="24"/>
          <w:lang w:val="es-ES"/>
        </w:rPr>
      </w:pPr>
      <w:r w:rsidRPr="00750C43">
        <w:rPr>
          <w:b/>
          <w:sz w:val="24"/>
          <w:lang w:val="es-ES"/>
        </w:rPr>
        <w:t>5.- Tras el diálogo en el que se subrayan las alusiones a los hijos y la designación de la casa como “convento”, viene un momento fundamental en torno al canto de los segadores: comenta cómo quedan expresadas las diferencias hombre-mujeres, las barreras sociales y las distintas reacciones de las hermanas, sobre todo de Adela y Martirio.</w:t>
      </w:r>
    </w:p>
    <w:p w:rsidR="00750C43" w:rsidRPr="00750C43" w:rsidRDefault="00750C43" w:rsidP="00750C43">
      <w:pPr>
        <w:rPr>
          <w:b/>
          <w:sz w:val="24"/>
          <w:lang w:val="es-ES"/>
        </w:rPr>
      </w:pPr>
      <w:r w:rsidRPr="00750C43">
        <w:rPr>
          <w:b/>
          <w:sz w:val="24"/>
          <w:lang w:val="es-ES"/>
        </w:rPr>
        <w:t>6.- En el siguiente diálogo (tras el del canto de los segadores),</w:t>
      </w:r>
      <w:r>
        <w:rPr>
          <w:b/>
          <w:sz w:val="24"/>
          <w:lang w:val="es-ES"/>
        </w:rPr>
        <w:t xml:space="preserve"> </w:t>
      </w:r>
      <w:r w:rsidRPr="00750C43">
        <w:rPr>
          <w:b/>
          <w:sz w:val="24"/>
          <w:lang w:val="es-ES"/>
        </w:rPr>
        <w:t>indica qué comentarios hacen que aumente el misterio sobre los ruidos nocturnos. ¿Qué sugiere Martirio?</w:t>
      </w:r>
    </w:p>
    <w:p w:rsidR="00750C43" w:rsidRPr="00750C43" w:rsidRDefault="00750C43" w:rsidP="00750C43">
      <w:pPr>
        <w:rPr>
          <w:b/>
          <w:sz w:val="24"/>
          <w:lang w:val="es-ES"/>
        </w:rPr>
      </w:pPr>
      <w:r w:rsidRPr="00750C43">
        <w:rPr>
          <w:b/>
          <w:sz w:val="24"/>
          <w:lang w:val="es-ES"/>
        </w:rPr>
        <w:t>7.- El episodio del retrato desaparecido sirve para aumentar la tensión dramática. Resúmelo.</w:t>
      </w:r>
    </w:p>
    <w:p w:rsidR="00750C43" w:rsidRPr="00750C43" w:rsidRDefault="00750C43" w:rsidP="00750C43">
      <w:pPr>
        <w:rPr>
          <w:b/>
          <w:sz w:val="24"/>
          <w:lang w:val="es-ES"/>
        </w:rPr>
      </w:pPr>
      <w:r w:rsidRPr="00750C43">
        <w:rPr>
          <w:b/>
          <w:sz w:val="24"/>
          <w:lang w:val="es-ES"/>
        </w:rPr>
        <w:t xml:space="preserve">8.- También es fundamental el diálogo siguiente entre Bernarda y </w:t>
      </w:r>
      <w:proofErr w:type="spellStart"/>
      <w:r w:rsidRPr="00750C43">
        <w:rPr>
          <w:b/>
          <w:sz w:val="24"/>
          <w:lang w:val="es-ES"/>
        </w:rPr>
        <w:t>Poncia</w:t>
      </w:r>
      <w:proofErr w:type="spellEnd"/>
      <w:r w:rsidRPr="00750C43">
        <w:rPr>
          <w:b/>
          <w:sz w:val="24"/>
          <w:lang w:val="es-ES"/>
        </w:rPr>
        <w:t xml:space="preserve">. ¿Cuál es la relación entre ama y criada? ¿Qué descubrimos sobre la boda frustrada de Martirio? ¿Qué advertencias y  reproches hace </w:t>
      </w:r>
      <w:proofErr w:type="spellStart"/>
      <w:r w:rsidRPr="00750C43">
        <w:rPr>
          <w:b/>
          <w:sz w:val="24"/>
          <w:lang w:val="es-ES"/>
        </w:rPr>
        <w:t>Poncia</w:t>
      </w:r>
      <w:proofErr w:type="spellEnd"/>
      <w:r w:rsidRPr="00750C43">
        <w:rPr>
          <w:b/>
          <w:sz w:val="24"/>
          <w:lang w:val="es-ES"/>
        </w:rPr>
        <w:t xml:space="preserve"> a Bernarda sobre sus hijas?</w:t>
      </w:r>
    </w:p>
    <w:p w:rsidR="00750C43" w:rsidRPr="00750C43" w:rsidRDefault="00750C43" w:rsidP="00750C43">
      <w:pPr>
        <w:rPr>
          <w:b/>
          <w:sz w:val="24"/>
          <w:lang w:val="es-ES"/>
        </w:rPr>
      </w:pPr>
      <w:r w:rsidRPr="00750C43">
        <w:rPr>
          <w:b/>
          <w:sz w:val="24"/>
          <w:lang w:val="es-ES"/>
        </w:rPr>
        <w:t>9.- Se vuelve a hablar de la cuestión</w:t>
      </w:r>
      <w:r>
        <w:rPr>
          <w:b/>
          <w:sz w:val="24"/>
          <w:lang w:val="es-ES"/>
        </w:rPr>
        <w:t xml:space="preserve"> </w:t>
      </w:r>
      <w:r w:rsidRPr="00750C43">
        <w:rPr>
          <w:b/>
          <w:sz w:val="24"/>
          <w:lang w:val="es-ES"/>
        </w:rPr>
        <w:t>de la hora, y, además, del detalle de las ventanas. ¿Con qué</w:t>
      </w:r>
      <w:r>
        <w:rPr>
          <w:b/>
          <w:sz w:val="24"/>
          <w:lang w:val="es-ES"/>
        </w:rPr>
        <w:t xml:space="preserve"> </w:t>
      </w:r>
      <w:r w:rsidRPr="00750C43">
        <w:rPr>
          <w:b/>
          <w:sz w:val="24"/>
          <w:lang w:val="es-ES"/>
        </w:rPr>
        <w:t>finalidad?</w:t>
      </w:r>
    </w:p>
    <w:p w:rsidR="00750C43" w:rsidRPr="00750C43" w:rsidRDefault="00750C43" w:rsidP="00750C43">
      <w:pPr>
        <w:rPr>
          <w:b/>
          <w:sz w:val="24"/>
        </w:rPr>
      </w:pPr>
      <w:r w:rsidRPr="00750C43">
        <w:rPr>
          <w:b/>
          <w:sz w:val="24"/>
          <w:lang w:val="es-ES"/>
        </w:rPr>
        <w:t xml:space="preserve">10.- En el último episodio, el del asunto de la hija de la Librada, compara la actitud de Bernarda y la de Adela. </w:t>
      </w:r>
      <w:r w:rsidRPr="00750C43">
        <w:rPr>
          <w:b/>
          <w:sz w:val="24"/>
        </w:rPr>
        <w:t>¿</w:t>
      </w:r>
      <w:proofErr w:type="spellStart"/>
      <w:r w:rsidRPr="00750C43">
        <w:rPr>
          <w:b/>
          <w:sz w:val="24"/>
        </w:rPr>
        <w:t>Qué</w:t>
      </w:r>
      <w:proofErr w:type="spellEnd"/>
      <w:r w:rsidRPr="00750C43">
        <w:rPr>
          <w:b/>
          <w:sz w:val="24"/>
        </w:rPr>
        <w:t xml:space="preserve"> nos da a </w:t>
      </w:r>
      <w:proofErr w:type="spellStart"/>
      <w:r w:rsidRPr="00750C43">
        <w:rPr>
          <w:b/>
          <w:sz w:val="24"/>
        </w:rPr>
        <w:t>enten</w:t>
      </w:r>
      <w:bookmarkStart w:id="0" w:name="_GoBack"/>
      <w:bookmarkEnd w:id="0"/>
      <w:r w:rsidRPr="00750C43">
        <w:rPr>
          <w:b/>
          <w:sz w:val="24"/>
        </w:rPr>
        <w:t>der</w:t>
      </w:r>
      <w:proofErr w:type="spellEnd"/>
      <w:r w:rsidRPr="00750C43">
        <w:rPr>
          <w:b/>
          <w:sz w:val="24"/>
        </w:rPr>
        <w:t xml:space="preserve"> </w:t>
      </w:r>
      <w:proofErr w:type="spellStart"/>
      <w:r w:rsidRPr="00750C43">
        <w:rPr>
          <w:b/>
          <w:sz w:val="24"/>
        </w:rPr>
        <w:t>esta</w:t>
      </w:r>
      <w:proofErr w:type="spellEnd"/>
      <w:r w:rsidRPr="00750C43">
        <w:rPr>
          <w:b/>
          <w:sz w:val="24"/>
        </w:rPr>
        <w:t xml:space="preserve"> </w:t>
      </w:r>
      <w:proofErr w:type="spellStart"/>
      <w:r w:rsidRPr="00750C43">
        <w:rPr>
          <w:b/>
          <w:sz w:val="24"/>
        </w:rPr>
        <w:t>última</w:t>
      </w:r>
      <w:proofErr w:type="spellEnd"/>
      <w:r w:rsidRPr="00750C43">
        <w:rPr>
          <w:b/>
          <w:sz w:val="24"/>
        </w:rPr>
        <w:t>?</w:t>
      </w:r>
    </w:p>
    <w:p w:rsidR="00D1194E" w:rsidRDefault="00D1194E"/>
    <w:p w:rsidR="00750C43" w:rsidRDefault="00750C43"/>
    <w:p w:rsidR="00750C43" w:rsidRDefault="00750C43"/>
    <w:p w:rsidR="00750C43" w:rsidRDefault="00750C43"/>
    <w:sectPr w:rsidR="00750C4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0C43"/>
    <w:rsid w:val="00750C43"/>
    <w:rsid w:val="00D119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240</Words>
  <Characters>1326</Characters>
  <Application>Microsoft Office Word</Application>
  <DocSecurity>0</DocSecurity>
  <Lines>11</Lines>
  <Paragraphs>3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1563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JOSEANNE2</dc:creator>
  <cp:lastModifiedBy>JOSEANNE2</cp:lastModifiedBy>
  <cp:revision>1</cp:revision>
  <cp:lastPrinted>2013-04-04T19:53:00Z</cp:lastPrinted>
  <dcterms:created xsi:type="dcterms:W3CDTF">2013-04-04T19:51:00Z</dcterms:created>
  <dcterms:modified xsi:type="dcterms:W3CDTF">2013-04-04T19:54:00Z</dcterms:modified>
</cp:coreProperties>
</file>